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4" w:rsidRDefault="00065104" w:rsidP="000347B5">
      <w:pPr>
        <w:shd w:val="clear" w:color="auto" w:fill="FFFFFF"/>
        <w:spacing w:before="68" w:after="68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коллеги, ознакомьтесь с содержанием первого модуля – семинара, который пройдет в Тюмени 10-11 ноября 2018 года:</w:t>
      </w:r>
    </w:p>
    <w:p w:rsidR="00065104" w:rsidRPr="00065104" w:rsidRDefault="00065104" w:rsidP="000347B5">
      <w:pPr>
        <w:shd w:val="clear" w:color="auto" w:fill="FFFFFF"/>
        <w:spacing w:before="68" w:after="68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47B5" w:rsidRPr="00D7194E" w:rsidRDefault="000347B5" w:rsidP="000347B5">
      <w:pPr>
        <w:shd w:val="clear" w:color="auto" w:fill="FFFFFF"/>
        <w:spacing w:before="68" w:after="68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Модуль </w:t>
      </w:r>
      <w:r w:rsidRPr="000E7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t>N</w:t>
      </w:r>
      <w:r w:rsidRPr="000E7A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1 «Основы КПТ, концептуализация в КПТ»</w:t>
      </w:r>
      <w:r w:rsidRPr="000E7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0347B5" w:rsidRPr="000E7A6F" w:rsidRDefault="000347B5" w:rsidP="00EA606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E7A6F">
        <w:rPr>
          <w:sz w:val="28"/>
          <w:szCs w:val="28"/>
        </w:rPr>
        <w:t xml:space="preserve">История и исторические предпосылки КБТ. Понятие о двух системах мозга. Продукция эмоционального мозга - автоматические мысли, образы, интрузивные мысли, </w:t>
      </w:r>
      <w:proofErr w:type="spellStart"/>
      <w:r w:rsidRPr="000E7A6F">
        <w:rPr>
          <w:sz w:val="28"/>
          <w:szCs w:val="28"/>
        </w:rPr>
        <w:t>руминации</w:t>
      </w:r>
      <w:proofErr w:type="spellEnd"/>
      <w:r w:rsidRPr="000E7A6F">
        <w:rPr>
          <w:sz w:val="28"/>
          <w:szCs w:val="28"/>
        </w:rPr>
        <w:t xml:space="preserve">, </w:t>
      </w:r>
      <w:proofErr w:type="spellStart"/>
      <w:r w:rsidRPr="000E7A6F">
        <w:rPr>
          <w:sz w:val="28"/>
          <w:szCs w:val="28"/>
        </w:rPr>
        <w:t>метакогниции</w:t>
      </w:r>
      <w:proofErr w:type="spellEnd"/>
      <w:r w:rsidRPr="000E7A6F">
        <w:rPr>
          <w:sz w:val="28"/>
          <w:szCs w:val="28"/>
        </w:rPr>
        <w:t xml:space="preserve">. </w:t>
      </w:r>
    </w:p>
    <w:p w:rsidR="000347B5" w:rsidRPr="000E7A6F" w:rsidRDefault="000347B5" w:rsidP="00EA606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E7A6F">
        <w:rPr>
          <w:sz w:val="28"/>
          <w:szCs w:val="28"/>
        </w:rPr>
        <w:t xml:space="preserve">Модель </w:t>
      </w:r>
      <w:proofErr w:type="gramStart"/>
      <w:r w:rsidRPr="000E7A6F">
        <w:rPr>
          <w:sz w:val="28"/>
          <w:szCs w:val="28"/>
        </w:rPr>
        <w:t>А</w:t>
      </w:r>
      <w:proofErr w:type="gramEnd"/>
      <w:r w:rsidRPr="000E7A6F">
        <w:rPr>
          <w:sz w:val="28"/>
          <w:szCs w:val="28"/>
          <w:lang w:val="en-US"/>
        </w:rPr>
        <w:t>BCD</w:t>
      </w:r>
      <w:r w:rsidRPr="000E7A6F">
        <w:rPr>
          <w:sz w:val="28"/>
          <w:szCs w:val="28"/>
        </w:rPr>
        <w:t xml:space="preserve">.  Автоматические мысли – особенности, принципы осознания и фиксации. Бланк фиксации автоматических мыслей. </w:t>
      </w:r>
    </w:p>
    <w:p w:rsidR="000347B5" w:rsidRPr="000E7A6F" w:rsidRDefault="000347B5" w:rsidP="00EA6060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E7A6F">
        <w:rPr>
          <w:sz w:val="28"/>
          <w:szCs w:val="28"/>
        </w:rPr>
        <w:t xml:space="preserve">Автоматические мысли - принципы работы. Сократический диалог и направляемое открытие. Проверка АМ. Работа с бланком АМ. Практические упражнения по отработке навыков. Основы классической концептуализации. Понятие глубинных убеждений, условных правил, компенсаторных стратегий. </w:t>
      </w:r>
      <w:r w:rsidRPr="000E7A6F">
        <w:rPr>
          <w:color w:val="000000" w:themeColor="text1"/>
          <w:sz w:val="28"/>
          <w:szCs w:val="28"/>
        </w:rPr>
        <w:t> Поддерживающие циклы и модификаторы.</w:t>
      </w:r>
    </w:p>
    <w:p w:rsidR="000347B5" w:rsidRPr="000E7A6F" w:rsidRDefault="000347B5" w:rsidP="00EA6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A6F">
        <w:rPr>
          <w:sz w:val="28"/>
          <w:szCs w:val="28"/>
        </w:rPr>
        <w:t>Первичное интервью в КБТ. Демонстрационный сеанс. Принципы построения сеансов: повестка, домашние задания, обратная связь.</w:t>
      </w:r>
    </w:p>
    <w:p w:rsidR="000347B5" w:rsidRDefault="000347B5" w:rsidP="00EA6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7A6F">
        <w:rPr>
          <w:sz w:val="28"/>
          <w:szCs w:val="28"/>
        </w:rPr>
        <w:t>Постановка целей терапии, терапевтический альянс в КБТ. Особенности терапевтических отношений в КБТ.</w:t>
      </w:r>
    </w:p>
    <w:p w:rsidR="00065104" w:rsidRPr="000E7A6F" w:rsidRDefault="00065104" w:rsidP="00065104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Ведущий семинара - </w:t>
      </w:r>
      <w:r w:rsidRPr="000E7A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Яков Кочетков</w:t>
      </w:r>
      <w:r w:rsidRPr="000E7A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</w:p>
    <w:p w:rsidR="00065104" w:rsidRPr="000E7A6F" w:rsidRDefault="00065104" w:rsidP="00065104">
      <w:pPr>
        <w:shd w:val="clear" w:color="auto" w:fill="FFFFFF"/>
        <w:spacing w:before="68" w:after="6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Центра когнитивной терапии, кандидат биологических наук, клинический психолог.</w:t>
      </w:r>
    </w:p>
    <w:p w:rsidR="00065104" w:rsidRPr="000E7A6F" w:rsidRDefault="00065104" w:rsidP="00065104">
      <w:pPr>
        <w:shd w:val="clear" w:color="auto" w:fill="FFFFFF"/>
        <w:spacing w:before="68" w:after="6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Ассоциации </w:t>
      </w:r>
      <w:proofErr w:type="spellStart"/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когнитивно-бихевиоральных</w:t>
      </w:r>
      <w:proofErr w:type="spellEnd"/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терапевтов, представитель России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Европейской Ассоциации КБТ.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 w:rsidRPr="000E7A6F">
        <w:rPr>
          <w:color w:val="000000" w:themeColor="text1"/>
          <w:sz w:val="28"/>
          <w:szCs w:val="28"/>
        </w:rPr>
        <w:t>Главный консультант частной клиники </w:t>
      </w:r>
      <w:hyperlink r:id="rId5" w:tgtFrame="_blank" w:history="1">
        <w:r w:rsidRPr="000E7A6F">
          <w:rPr>
            <w:rStyle w:val="a4"/>
            <w:color w:val="000000" w:themeColor="text1"/>
            <w:sz w:val="28"/>
            <w:szCs w:val="28"/>
          </w:rPr>
          <w:t>"</w:t>
        </w:r>
        <w:proofErr w:type="spellStart"/>
        <w:r w:rsidRPr="000E7A6F">
          <w:rPr>
            <w:rStyle w:val="a4"/>
            <w:color w:val="000000" w:themeColor="text1"/>
            <w:sz w:val="28"/>
            <w:szCs w:val="28"/>
          </w:rPr>
          <w:t>Уденсрозе</w:t>
        </w:r>
        <w:proofErr w:type="spellEnd"/>
        <w:r w:rsidRPr="000E7A6F">
          <w:rPr>
            <w:rStyle w:val="a4"/>
            <w:color w:val="000000" w:themeColor="text1"/>
            <w:sz w:val="28"/>
            <w:szCs w:val="28"/>
          </w:rPr>
          <w:t>"</w:t>
        </w:r>
      </w:hyperlink>
      <w:r>
        <w:rPr>
          <w:color w:val="000000" w:themeColor="text1"/>
          <w:sz w:val="28"/>
          <w:szCs w:val="28"/>
        </w:rPr>
        <w:t xml:space="preserve"> , г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ига, Латвия.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Образование:</w:t>
      </w:r>
      <w:r w:rsidRPr="000E7A6F">
        <w:rPr>
          <w:color w:val="000000" w:themeColor="text1"/>
          <w:sz w:val="28"/>
          <w:szCs w:val="28"/>
        </w:rPr>
        <w:t xml:space="preserve"> кафедра клинической психологии психологического факультета, МГУ им. М.В.Ломоносова; биолого-химический факультет МПГУ им. Ленина. Автор более 30 научных публикаций в области биологической психиатрии и психотерапии. 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 w:rsidRPr="000E7A6F">
        <w:rPr>
          <w:color w:val="000000" w:themeColor="text1"/>
          <w:sz w:val="28"/>
          <w:szCs w:val="28"/>
        </w:rPr>
        <w:t xml:space="preserve">В 2000-2013 гг. - научный сотрудник Московского НИИ психиатрии. В 2006-2011 </w:t>
      </w:r>
      <w:proofErr w:type="spellStart"/>
      <w:proofErr w:type="gramStart"/>
      <w:r w:rsidRPr="000E7A6F">
        <w:rPr>
          <w:color w:val="000000" w:themeColor="text1"/>
          <w:sz w:val="28"/>
          <w:szCs w:val="28"/>
        </w:rPr>
        <w:t>гг</w:t>
      </w:r>
      <w:proofErr w:type="spellEnd"/>
      <w:proofErr w:type="gramEnd"/>
      <w:r w:rsidRPr="000E7A6F">
        <w:rPr>
          <w:color w:val="000000" w:themeColor="text1"/>
          <w:sz w:val="28"/>
          <w:szCs w:val="28"/>
        </w:rPr>
        <w:t xml:space="preserve"> - председатель Совета молодых учёных </w:t>
      </w:r>
      <w:hyperlink r:id="rId6" w:history="1">
        <w:r w:rsidRPr="000E7A6F">
          <w:rPr>
            <w:rStyle w:val="a4"/>
            <w:color w:val="000000" w:themeColor="text1"/>
            <w:sz w:val="28"/>
            <w:szCs w:val="28"/>
          </w:rPr>
          <w:t>Российского общества психиатров</w:t>
        </w:r>
      </w:hyperlink>
      <w:hyperlink r:id="rId7" w:history="1">
        <w:r w:rsidRPr="000E7A6F">
          <w:rPr>
            <w:rStyle w:val="a4"/>
            <w:color w:val="000000" w:themeColor="text1"/>
            <w:sz w:val="28"/>
            <w:szCs w:val="28"/>
          </w:rPr>
          <w:t>.</w:t>
        </w:r>
      </w:hyperlink>
      <w:r w:rsidRPr="000E7A6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Pr="000E7A6F">
        <w:rPr>
          <w:color w:val="000000" w:themeColor="text1"/>
          <w:sz w:val="28"/>
          <w:szCs w:val="28"/>
        </w:rPr>
        <w:t xml:space="preserve">В 2008 - 2012 </w:t>
      </w:r>
      <w:proofErr w:type="spellStart"/>
      <w:r w:rsidRPr="000E7A6F">
        <w:rPr>
          <w:color w:val="000000" w:themeColor="text1"/>
          <w:sz w:val="28"/>
          <w:szCs w:val="28"/>
        </w:rPr>
        <w:t>гг</w:t>
      </w:r>
      <w:proofErr w:type="spellEnd"/>
      <w:r w:rsidRPr="000E7A6F">
        <w:rPr>
          <w:color w:val="000000" w:themeColor="text1"/>
          <w:sz w:val="28"/>
          <w:szCs w:val="28"/>
        </w:rPr>
        <w:t xml:space="preserve"> - представитель России в Молодёжном совете Всемирной психиатрической ассоциации (</w:t>
      </w:r>
      <w:hyperlink r:id="rId8" w:tgtFrame="_blank" w:history="1">
        <w:r w:rsidRPr="000E7A6F">
          <w:rPr>
            <w:rStyle w:val="a4"/>
            <w:color w:val="000000" w:themeColor="text1"/>
            <w:sz w:val="28"/>
            <w:szCs w:val="28"/>
          </w:rPr>
          <w:t>WPA</w:t>
        </w:r>
      </w:hyperlink>
      <w:r w:rsidRPr="000E7A6F">
        <w:rPr>
          <w:color w:val="000000" w:themeColor="text1"/>
          <w:sz w:val="28"/>
          <w:szCs w:val="28"/>
        </w:rPr>
        <w:t>).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 w:rsidRPr="000E7A6F">
        <w:rPr>
          <w:color w:val="000000" w:themeColor="text1"/>
          <w:sz w:val="28"/>
          <w:szCs w:val="28"/>
        </w:rPr>
        <w:t xml:space="preserve">Обучался </w:t>
      </w:r>
      <w:proofErr w:type="spellStart"/>
      <w:r w:rsidRPr="000E7A6F">
        <w:rPr>
          <w:color w:val="000000" w:themeColor="text1"/>
          <w:sz w:val="28"/>
          <w:szCs w:val="28"/>
        </w:rPr>
        <w:t>когнитивно-поведенческой</w:t>
      </w:r>
      <w:proofErr w:type="spellEnd"/>
      <w:r w:rsidRPr="000E7A6F">
        <w:rPr>
          <w:color w:val="000000" w:themeColor="text1"/>
          <w:sz w:val="28"/>
          <w:szCs w:val="28"/>
        </w:rPr>
        <w:t xml:space="preserve"> терапии под руко</w:t>
      </w:r>
      <w:r w:rsidR="002B3692">
        <w:rPr>
          <w:color w:val="000000" w:themeColor="text1"/>
          <w:sz w:val="28"/>
          <w:szCs w:val="28"/>
        </w:rPr>
        <w:t xml:space="preserve">водством А.Б.Холмогоровой и </w:t>
      </w:r>
      <w:proofErr w:type="spellStart"/>
      <w:r w:rsidR="002B3692">
        <w:rPr>
          <w:color w:val="000000" w:themeColor="text1"/>
          <w:sz w:val="28"/>
          <w:szCs w:val="28"/>
        </w:rPr>
        <w:t>Н.Г.</w:t>
      </w:r>
      <w:r w:rsidRPr="000E7A6F">
        <w:rPr>
          <w:color w:val="000000" w:themeColor="text1"/>
          <w:sz w:val="28"/>
          <w:szCs w:val="28"/>
        </w:rPr>
        <w:t>Гаранян</w:t>
      </w:r>
      <w:proofErr w:type="spellEnd"/>
      <w:r w:rsidRPr="000E7A6F">
        <w:rPr>
          <w:color w:val="000000" w:themeColor="text1"/>
          <w:sz w:val="28"/>
          <w:szCs w:val="28"/>
        </w:rPr>
        <w:t>, первых сертифицированных КПТ терапевтов в России.</w:t>
      </w:r>
    </w:p>
    <w:p w:rsidR="00065104" w:rsidRPr="000E7A6F" w:rsidRDefault="002B3692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 учебного </w:t>
      </w:r>
      <w:proofErr w:type="spellStart"/>
      <w:r>
        <w:rPr>
          <w:color w:val="000000" w:themeColor="text1"/>
          <w:sz w:val="28"/>
          <w:szCs w:val="28"/>
        </w:rPr>
        <w:t>он</w:t>
      </w:r>
      <w:r w:rsidR="00065104" w:rsidRPr="000E7A6F">
        <w:rPr>
          <w:color w:val="000000" w:themeColor="text1"/>
          <w:sz w:val="28"/>
          <w:szCs w:val="28"/>
        </w:rPr>
        <w:t>лайн</w:t>
      </w:r>
      <w:proofErr w:type="spellEnd"/>
      <w:r w:rsidR="00065104" w:rsidRPr="000E7A6F">
        <w:rPr>
          <w:color w:val="000000" w:themeColor="text1"/>
          <w:sz w:val="28"/>
          <w:szCs w:val="28"/>
        </w:rPr>
        <w:t xml:space="preserve"> курса Оксфордского Центра когнитивной терапии</w:t>
      </w:r>
      <w:r>
        <w:rPr>
          <w:color w:val="000000" w:themeColor="text1"/>
          <w:sz w:val="28"/>
          <w:szCs w:val="28"/>
        </w:rPr>
        <w:t>.</w:t>
      </w:r>
      <w:r w:rsidR="00065104" w:rsidRPr="000E7A6F">
        <w:rPr>
          <w:color w:val="000000" w:themeColor="text1"/>
          <w:sz w:val="28"/>
          <w:szCs w:val="28"/>
        </w:rPr>
        <w:t> 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 w:rsidRPr="000E7A6F">
        <w:rPr>
          <w:color w:val="000000" w:themeColor="text1"/>
          <w:sz w:val="28"/>
          <w:szCs w:val="28"/>
        </w:rPr>
        <w:t>Организатор и участник ряда международных семинаров и обучающих программ по когнитивной терапии.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 w:rsidRPr="000E7A6F">
        <w:rPr>
          <w:color w:val="000000" w:themeColor="text1"/>
          <w:sz w:val="28"/>
          <w:szCs w:val="28"/>
        </w:rPr>
        <w:t>Участник международных семинаров повышения квалификации по КПТ тревожных расстройств,</w:t>
      </w:r>
      <w:r w:rsidR="002B3692">
        <w:rPr>
          <w:color w:val="000000" w:themeColor="text1"/>
          <w:sz w:val="28"/>
          <w:szCs w:val="28"/>
        </w:rPr>
        <w:t xml:space="preserve"> ОКР, психозов;</w:t>
      </w:r>
    </w:p>
    <w:p w:rsidR="00065104" w:rsidRPr="000E7A6F" w:rsidRDefault="00065104" w:rsidP="00065104">
      <w:pPr>
        <w:pStyle w:val="a5"/>
        <w:shd w:val="clear" w:color="auto" w:fill="FFFFFF"/>
        <w:spacing w:before="68" w:beforeAutospacing="0" w:after="68" w:afterAutospacing="0"/>
        <w:jc w:val="both"/>
        <w:rPr>
          <w:color w:val="000000" w:themeColor="text1"/>
          <w:sz w:val="28"/>
          <w:szCs w:val="28"/>
        </w:rPr>
      </w:pPr>
      <w:r w:rsidRPr="000E7A6F">
        <w:rPr>
          <w:color w:val="000000" w:themeColor="text1"/>
          <w:sz w:val="28"/>
          <w:szCs w:val="28"/>
        </w:rPr>
        <w:t xml:space="preserve">Участник и организатор международной сертификационной  программы обучения </w:t>
      </w:r>
      <w:proofErr w:type="spellStart"/>
      <w:proofErr w:type="gramStart"/>
      <w:r w:rsidRPr="000E7A6F">
        <w:rPr>
          <w:color w:val="000000" w:themeColor="text1"/>
          <w:sz w:val="28"/>
          <w:szCs w:val="28"/>
        </w:rPr>
        <w:t>схема-терапии</w:t>
      </w:r>
      <w:proofErr w:type="spellEnd"/>
      <w:proofErr w:type="gramEnd"/>
      <w:r w:rsidRPr="000E7A6F">
        <w:rPr>
          <w:color w:val="000000" w:themeColor="text1"/>
          <w:sz w:val="28"/>
          <w:szCs w:val="28"/>
        </w:rPr>
        <w:t xml:space="preserve"> расстройств личности.</w:t>
      </w:r>
    </w:p>
    <w:p w:rsidR="00065104" w:rsidRPr="000E7A6F" w:rsidRDefault="00065104" w:rsidP="00065104">
      <w:pPr>
        <w:shd w:val="clear" w:color="auto" w:fill="FFFFFF"/>
        <w:spacing w:before="109" w:after="1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</w:t>
      </w:r>
      <w:proofErr w:type="spellStart"/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когнитивно-поведенческой</w:t>
      </w:r>
      <w:proofErr w:type="spellEnd"/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психотерапии панического расстройства, депрессии, </w:t>
      </w:r>
      <w:proofErr w:type="spellStart"/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>обсессивно-компульсивного</w:t>
      </w:r>
      <w:proofErr w:type="spellEnd"/>
      <w:r w:rsidRPr="000E7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расстройства, пограничного расстройства личности.</w:t>
      </w:r>
    </w:p>
    <w:p w:rsidR="00C91DD8" w:rsidRPr="000E7A6F" w:rsidRDefault="00C91DD8" w:rsidP="00065104">
      <w:pPr>
        <w:pStyle w:val="a3"/>
        <w:ind w:left="-142" w:firstLine="862"/>
        <w:jc w:val="both"/>
        <w:rPr>
          <w:sz w:val="28"/>
          <w:szCs w:val="28"/>
        </w:rPr>
      </w:pPr>
    </w:p>
    <w:sectPr w:rsidR="00C91DD8" w:rsidRPr="000E7A6F" w:rsidSect="00CB5FF4"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900"/>
    <w:multiLevelType w:val="hybridMultilevel"/>
    <w:tmpl w:val="EB32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213F"/>
    <w:multiLevelType w:val="hybridMultilevel"/>
    <w:tmpl w:val="089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0986"/>
    <w:multiLevelType w:val="hybridMultilevel"/>
    <w:tmpl w:val="2A8E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7B5"/>
    <w:rsid w:val="00030FF8"/>
    <w:rsid w:val="000347B5"/>
    <w:rsid w:val="00065104"/>
    <w:rsid w:val="002622F0"/>
    <w:rsid w:val="002B3692"/>
    <w:rsid w:val="006E162C"/>
    <w:rsid w:val="00C91DD8"/>
    <w:rsid w:val="00CB5FF4"/>
    <w:rsid w:val="00E30B2B"/>
    <w:rsid w:val="00EA6060"/>
    <w:rsid w:val="00FD3E97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B5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510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6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anet.org/detail.php?section_id=22&amp;content_id=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ia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iatr.ru/" TargetMode="External"/><Relationship Id="rId5" Type="http://schemas.openxmlformats.org/officeDocument/2006/relationships/hyperlink" Target="http://www.mindclini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2018-05-02T17:25:00Z</dcterms:created>
  <dcterms:modified xsi:type="dcterms:W3CDTF">2018-05-03T15:25:00Z</dcterms:modified>
</cp:coreProperties>
</file>