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AA" w:rsidRDefault="00E72A93">
      <w:pPr>
        <w:rPr>
          <w:rFonts w:ascii="Times New Roman" w:hAnsi="Times New Roman" w:cs="Times New Roman"/>
          <w:b/>
          <w:sz w:val="28"/>
          <w:szCs w:val="28"/>
        </w:rPr>
      </w:pPr>
      <w:r w:rsidRPr="00E72A93">
        <w:rPr>
          <w:rFonts w:ascii="Times New Roman" w:hAnsi="Times New Roman" w:cs="Times New Roman"/>
          <w:b/>
          <w:sz w:val="28"/>
          <w:szCs w:val="28"/>
        </w:rPr>
        <w:t>Кафедра психиатрии, наркологии и психотерапии ФПК и ППС</w:t>
      </w:r>
    </w:p>
    <w:p w:rsidR="00E72A93" w:rsidRDefault="00E72A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2A93">
        <w:rPr>
          <w:rFonts w:ascii="Times New Roman" w:hAnsi="Times New Roman" w:cs="Times New Roman"/>
          <w:sz w:val="28"/>
          <w:szCs w:val="28"/>
          <w:u w:val="single"/>
        </w:rPr>
        <w:t>Вопросы для зачета по диагностике.</w:t>
      </w:r>
    </w:p>
    <w:p w:rsidR="00E72A93" w:rsidRDefault="00E72A93" w:rsidP="00E7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Ощущения (определение, патология, методы диагностики)</w:t>
      </w:r>
    </w:p>
    <w:p w:rsidR="00E72A93" w:rsidRDefault="00E72A93" w:rsidP="00E7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Восприятие (определение, патология, методы диагностики)</w:t>
      </w:r>
    </w:p>
    <w:p w:rsidR="00E72A93" w:rsidRDefault="00E72A93" w:rsidP="00E7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72A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Внимание (определение, патология, методы диагностики)</w:t>
      </w:r>
    </w:p>
    <w:p w:rsidR="00E72A93" w:rsidRPr="00E72A93" w:rsidRDefault="00E72A93" w:rsidP="00E7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Память  (определение, патология, методы диагностики)</w:t>
      </w:r>
    </w:p>
    <w:p w:rsidR="00E72A93" w:rsidRDefault="00E72A93" w:rsidP="00E7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Мышление (определение, патология, методы диагностики)</w:t>
      </w:r>
    </w:p>
    <w:p w:rsidR="00E72A93" w:rsidRDefault="00E72A93" w:rsidP="00E7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Интеллект (определение, патология, методы диагностики)</w:t>
      </w:r>
    </w:p>
    <w:p w:rsidR="00E72A93" w:rsidRDefault="00E72A93" w:rsidP="00E7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Личность (определение, патология, методы диагностики)</w:t>
      </w:r>
    </w:p>
    <w:p w:rsidR="00E72A93" w:rsidRDefault="00E72A93" w:rsidP="00E7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Эмоционально-волевая сфера (определение, патология, методы диагностики)</w:t>
      </w:r>
    </w:p>
    <w:p w:rsidR="00AF21A9" w:rsidRDefault="00AF21A9" w:rsidP="00AF21A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F21A9" w:rsidRDefault="00AF21A9" w:rsidP="00AF21A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F21A9" w:rsidRPr="00AF21A9" w:rsidRDefault="00AF21A9" w:rsidP="00AF21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21A9"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AF21A9" w:rsidRPr="00AF21A9" w:rsidRDefault="00AF21A9" w:rsidP="00AF21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21A9">
        <w:rPr>
          <w:rFonts w:ascii="Times New Roman" w:hAnsi="Times New Roman" w:cs="Times New Roman"/>
          <w:b/>
          <w:sz w:val="28"/>
          <w:szCs w:val="28"/>
        </w:rPr>
        <w:t xml:space="preserve">психиатрии, наркологии </w:t>
      </w:r>
    </w:p>
    <w:p w:rsidR="00AF21A9" w:rsidRDefault="00AF21A9" w:rsidP="00AF21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21A9">
        <w:rPr>
          <w:rFonts w:ascii="Times New Roman" w:hAnsi="Times New Roman" w:cs="Times New Roman"/>
          <w:b/>
          <w:sz w:val="28"/>
          <w:szCs w:val="28"/>
        </w:rPr>
        <w:t>и психотерапии ФПК и ППС</w:t>
      </w:r>
    </w:p>
    <w:p w:rsidR="00AF21A9" w:rsidRPr="00AF21A9" w:rsidRDefault="00AF21A9" w:rsidP="00AF21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Доцент, к.м.н._________________________________Д.В. Култышев</w:t>
      </w:r>
    </w:p>
    <w:p w:rsidR="00E72A93" w:rsidRPr="00AF21A9" w:rsidRDefault="00E72A93" w:rsidP="00E72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72A93" w:rsidRPr="00AF21A9" w:rsidSect="0084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C9B"/>
    <w:multiLevelType w:val="hybridMultilevel"/>
    <w:tmpl w:val="0BC0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93"/>
    <w:rsid w:val="001473EB"/>
    <w:rsid w:val="008420AA"/>
    <w:rsid w:val="00AF21A9"/>
    <w:rsid w:val="00E7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>BEST XP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2013-06-04T16:02:00Z</dcterms:created>
  <dcterms:modified xsi:type="dcterms:W3CDTF">2013-06-04T16:10:00Z</dcterms:modified>
</cp:coreProperties>
</file>